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5" w:rsidRDefault="00E43946">
      <w:pPr>
        <w:pStyle w:val="BodyText"/>
        <w:spacing w:before="79"/>
        <w:ind w:left="8016"/>
      </w:pPr>
      <w:r>
        <w:t>PATVIRTINTA</w:t>
      </w:r>
    </w:p>
    <w:p w:rsidR="00BE0A45" w:rsidRDefault="00947125">
      <w:pPr>
        <w:pStyle w:val="BodyText"/>
        <w:spacing w:before="22" w:line="259" w:lineRule="auto"/>
        <w:ind w:left="8016" w:right="2211"/>
      </w:pPr>
      <w:r>
        <w:t>Kauno</w:t>
      </w:r>
      <w:r w:rsidR="00E43946">
        <w:t xml:space="preserve"> lopšelio-darželio „</w:t>
      </w:r>
      <w:r>
        <w:t>Sadutė“ direktoriaus 2023</w:t>
      </w:r>
      <w:r w:rsidR="00E43946">
        <w:t xml:space="preserve"> m. balandžio </w:t>
      </w:r>
      <w:r w:rsidR="008F352A">
        <w:t>1</w:t>
      </w:r>
      <w:r w:rsidR="00E43946">
        <w:t>7 d.</w:t>
      </w:r>
    </w:p>
    <w:p w:rsidR="00B531E9" w:rsidRDefault="00E43946" w:rsidP="002657AC">
      <w:pPr>
        <w:pStyle w:val="BodyText"/>
        <w:tabs>
          <w:tab w:val="right" w:pos="13980"/>
        </w:tabs>
        <w:spacing w:line="275" w:lineRule="exact"/>
        <w:ind w:left="8016"/>
      </w:pPr>
      <w:r>
        <w:t>įsakymu Nr.</w:t>
      </w:r>
      <w:r>
        <w:rPr>
          <w:spacing w:val="-7"/>
        </w:rPr>
        <w:t xml:space="preserve"> </w:t>
      </w:r>
      <w:r w:rsidR="00947125">
        <w:t>V-</w:t>
      </w:r>
      <w:r w:rsidR="008F352A">
        <w:t>60</w:t>
      </w:r>
    </w:p>
    <w:p w:rsidR="00BE0A45" w:rsidRDefault="002657AC" w:rsidP="002657AC">
      <w:pPr>
        <w:pStyle w:val="BodyText"/>
        <w:tabs>
          <w:tab w:val="right" w:pos="13980"/>
        </w:tabs>
        <w:spacing w:line="275" w:lineRule="exact"/>
        <w:ind w:left="8016"/>
        <w:rPr>
          <w:sz w:val="27"/>
        </w:rPr>
      </w:pPr>
      <w:r>
        <w:tab/>
      </w:r>
    </w:p>
    <w:p w:rsidR="00BE0A45" w:rsidRDefault="00947125">
      <w:pPr>
        <w:pStyle w:val="Heading1"/>
      </w:pPr>
      <w:r>
        <w:t>KAUNO</w:t>
      </w:r>
      <w:r w:rsidR="00E43946">
        <w:t xml:space="preserve"> LOPŠELIS-DARŽELIS</w:t>
      </w:r>
      <w:r w:rsidR="00E43946">
        <w:rPr>
          <w:spacing w:val="-23"/>
        </w:rPr>
        <w:t xml:space="preserve"> </w:t>
      </w:r>
      <w:r w:rsidR="00E43946">
        <w:t>„</w:t>
      </w:r>
      <w:r>
        <w:t>SADUTĖ</w:t>
      </w:r>
      <w:r w:rsidR="00E43946">
        <w:t>“</w:t>
      </w:r>
    </w:p>
    <w:p w:rsidR="00585E4F" w:rsidRDefault="00947125" w:rsidP="00585E4F">
      <w:pPr>
        <w:spacing w:before="182"/>
        <w:ind w:left="1981" w:right="1944"/>
        <w:jc w:val="center"/>
        <w:rPr>
          <w:b/>
          <w:sz w:val="24"/>
        </w:rPr>
      </w:pPr>
      <w:r>
        <w:rPr>
          <w:b/>
          <w:sz w:val="24"/>
        </w:rPr>
        <w:t>2023</w:t>
      </w:r>
      <w:r w:rsidR="00E43946">
        <w:rPr>
          <w:b/>
          <w:sz w:val="24"/>
        </w:rPr>
        <w:t xml:space="preserve"> METŲ PSICHOSOCIALINĖS RIZIKOS ŠALINIMO/MAŽINIMO PRIEMONIŲ PLANAS</w:t>
      </w:r>
    </w:p>
    <w:p w:rsidR="00B531E9" w:rsidRDefault="00B531E9" w:rsidP="00585E4F">
      <w:pPr>
        <w:spacing w:before="182"/>
        <w:ind w:left="1981" w:right="1944"/>
        <w:jc w:val="center"/>
        <w:rPr>
          <w:b/>
          <w:sz w:val="24"/>
        </w:rPr>
      </w:pPr>
    </w:p>
    <w:p w:rsidR="00BE0A45" w:rsidRDefault="00BE0A45">
      <w:pPr>
        <w:pStyle w:val="BodyText"/>
        <w:spacing w:before="2"/>
        <w:rPr>
          <w:b/>
          <w:sz w:val="16"/>
        </w:rPr>
      </w:pPr>
    </w:p>
    <w:tbl>
      <w:tblPr>
        <w:tblStyle w:val="TableNormal1"/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253"/>
        <w:gridCol w:w="3015"/>
        <w:gridCol w:w="2867"/>
        <w:gridCol w:w="2693"/>
      </w:tblGrid>
      <w:tr w:rsidR="001B4840" w:rsidTr="00691BF8">
        <w:trPr>
          <w:trHeight w:val="551"/>
        </w:trPr>
        <w:tc>
          <w:tcPr>
            <w:tcW w:w="1952" w:type="dxa"/>
          </w:tcPr>
          <w:p w:rsidR="001B4840" w:rsidRDefault="001B4840"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Uždavinys</w:t>
            </w:r>
          </w:p>
        </w:tc>
        <w:tc>
          <w:tcPr>
            <w:tcW w:w="3253" w:type="dxa"/>
          </w:tcPr>
          <w:p w:rsidR="001B4840" w:rsidRDefault="001B4840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Priemonės pavadinimas</w:t>
            </w:r>
          </w:p>
        </w:tc>
        <w:tc>
          <w:tcPr>
            <w:tcW w:w="3015" w:type="dxa"/>
          </w:tcPr>
          <w:p w:rsidR="001B4840" w:rsidRDefault="001B4840">
            <w:pPr>
              <w:pStyle w:val="TableParagraph"/>
              <w:spacing w:line="273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Laukiamas rezultatas</w:t>
            </w:r>
          </w:p>
        </w:tc>
        <w:tc>
          <w:tcPr>
            <w:tcW w:w="2867" w:type="dxa"/>
          </w:tcPr>
          <w:p w:rsidR="001B4840" w:rsidRDefault="001B4840">
            <w:pPr>
              <w:pStyle w:val="TableParagraph"/>
              <w:spacing w:line="273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Vykdytojai</w:t>
            </w:r>
          </w:p>
        </w:tc>
        <w:tc>
          <w:tcPr>
            <w:tcW w:w="2693" w:type="dxa"/>
          </w:tcPr>
          <w:p w:rsidR="001B4840" w:rsidRDefault="001B4840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Įvykdymo</w:t>
            </w:r>
          </w:p>
          <w:p w:rsidR="001B4840" w:rsidRDefault="001B4840">
            <w:pPr>
              <w:pStyle w:val="TableParagraph"/>
              <w:spacing w:line="259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terminas</w:t>
            </w:r>
          </w:p>
        </w:tc>
      </w:tr>
      <w:tr w:rsidR="001B4840" w:rsidTr="00691BF8">
        <w:trPr>
          <w:trHeight w:val="828"/>
        </w:trPr>
        <w:tc>
          <w:tcPr>
            <w:tcW w:w="1952" w:type="dxa"/>
            <w:vMerge w:val="restart"/>
            <w:tcBorders>
              <w:top w:val="nil"/>
            </w:tcBorders>
          </w:tcPr>
          <w:p w:rsidR="001B4840" w:rsidRDefault="001B4840" w:rsidP="00691BF8">
            <w:pPr>
              <w:pStyle w:val="TableParagraph"/>
              <w:ind w:left="107" w:right="628"/>
              <w:jc w:val="both"/>
              <w:rPr>
                <w:sz w:val="24"/>
              </w:rPr>
            </w:pPr>
            <w:r>
              <w:rPr>
                <w:sz w:val="24"/>
              </w:rPr>
              <w:t>Gerinti pedagoginių darbuotojų psichologinį</w:t>
            </w:r>
          </w:p>
          <w:p w:rsidR="001B4840" w:rsidRDefault="001B4840" w:rsidP="00691BF8">
            <w:pPr>
              <w:pStyle w:val="TableParagraph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>klimatą, skatinti jų pozityvų tarpusavio bendravimą ir</w:t>
            </w:r>
          </w:p>
          <w:p w:rsidR="001B4840" w:rsidRDefault="001B4840" w:rsidP="00691B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bendradarbiavimą</w:t>
            </w:r>
          </w:p>
        </w:tc>
        <w:tc>
          <w:tcPr>
            <w:tcW w:w="3253" w:type="dxa"/>
            <w:vMerge w:val="restart"/>
          </w:tcPr>
          <w:p w:rsidR="001B4840" w:rsidRDefault="001B4840" w:rsidP="00691BF8">
            <w:pPr>
              <w:pStyle w:val="TableParagraph"/>
              <w:ind w:left="107" w:right="231"/>
              <w:jc w:val="both"/>
              <w:rPr>
                <w:sz w:val="24"/>
              </w:rPr>
            </w:pPr>
            <w:r>
              <w:rPr>
                <w:sz w:val="24"/>
              </w:rPr>
              <w:t>Supažindinti įstaigos darbuotojus su psichosocialinės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rizikos</w:t>
            </w:r>
          </w:p>
          <w:p w:rsidR="001B4840" w:rsidRDefault="001B4840" w:rsidP="00691BF8">
            <w:pPr>
              <w:pStyle w:val="TableParagraph"/>
              <w:ind w:left="107" w:right="231"/>
              <w:jc w:val="both"/>
              <w:rPr>
                <w:sz w:val="24"/>
              </w:rPr>
            </w:pPr>
            <w:r>
              <w:rPr>
                <w:sz w:val="24"/>
              </w:rPr>
              <w:t>šalinimo/mažinimo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priemonių planu, skelbti jį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įstaigos</w:t>
            </w:r>
          </w:p>
          <w:p w:rsidR="001B4840" w:rsidRDefault="001B4840" w:rsidP="00691BF8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interneto svetainėje</w:t>
            </w:r>
          </w:p>
        </w:tc>
        <w:tc>
          <w:tcPr>
            <w:tcW w:w="3015" w:type="dxa"/>
          </w:tcPr>
          <w:p w:rsidR="001B4840" w:rsidRDefault="001B4840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1.Planas pristatytas ir aptartas darbuotojų</w:t>
            </w:r>
          </w:p>
          <w:p w:rsidR="001B4840" w:rsidRDefault="001B48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susirinkimų, posėdžių metu</w:t>
            </w:r>
          </w:p>
          <w:p w:rsidR="00720511" w:rsidRDefault="0072051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67" w:type="dxa"/>
          </w:tcPr>
          <w:p w:rsidR="001B4840" w:rsidRDefault="001B4840" w:rsidP="00691BF8">
            <w:pPr>
              <w:pStyle w:val="TableParagraph"/>
              <w:jc w:val="both"/>
              <w:rPr>
                <w:sz w:val="24"/>
              </w:rPr>
            </w:pPr>
            <w:r w:rsidRPr="00BA6CE7">
              <w:rPr>
                <w:sz w:val="24"/>
              </w:rPr>
              <w:t>Direk</w:t>
            </w:r>
            <w:r>
              <w:rPr>
                <w:sz w:val="24"/>
              </w:rPr>
              <w:t>toriaus pavaduotoja ugdymui A. Reinikovienė</w:t>
            </w:r>
          </w:p>
        </w:tc>
        <w:tc>
          <w:tcPr>
            <w:tcW w:w="2693" w:type="dxa"/>
          </w:tcPr>
          <w:p w:rsidR="001B4840" w:rsidRDefault="001B4840" w:rsidP="00691BF8">
            <w:pPr>
              <w:pStyle w:val="TableParagraph"/>
              <w:spacing w:line="268" w:lineRule="exact"/>
              <w:ind w:left="154" w:right="150"/>
              <w:jc w:val="both"/>
              <w:rPr>
                <w:sz w:val="24"/>
              </w:rPr>
            </w:pPr>
            <w:r>
              <w:rPr>
                <w:sz w:val="24"/>
              </w:rPr>
              <w:t>Balandžio  mėn.</w:t>
            </w:r>
          </w:p>
        </w:tc>
      </w:tr>
      <w:tr w:rsidR="001B4840" w:rsidTr="00691BF8">
        <w:trPr>
          <w:trHeight w:val="827"/>
        </w:trPr>
        <w:tc>
          <w:tcPr>
            <w:tcW w:w="1952" w:type="dxa"/>
            <w:vMerge/>
            <w:tcBorders>
              <w:top w:val="nil"/>
            </w:tcBorders>
          </w:tcPr>
          <w:p w:rsidR="001B4840" w:rsidRDefault="001B4840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top w:val="nil"/>
              <w:bottom w:val="single" w:sz="4" w:space="0" w:color="000000"/>
            </w:tcBorders>
          </w:tcPr>
          <w:p w:rsidR="001B4840" w:rsidRDefault="001B4840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1B4840" w:rsidRDefault="001B48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2.Planas patalpintas</w:t>
            </w:r>
          </w:p>
          <w:p w:rsidR="001B4840" w:rsidRDefault="001B4840" w:rsidP="00BA6CE7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internetinėje svetainėje </w:t>
            </w:r>
          </w:p>
        </w:tc>
        <w:tc>
          <w:tcPr>
            <w:tcW w:w="2867" w:type="dxa"/>
          </w:tcPr>
          <w:p w:rsidR="001B4840" w:rsidRDefault="001B4840" w:rsidP="00691BF8">
            <w:pPr>
              <w:pStyle w:val="TableParagraph"/>
              <w:spacing w:line="270" w:lineRule="atLeast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Dokumentų specialistė</w:t>
            </w:r>
          </w:p>
        </w:tc>
        <w:tc>
          <w:tcPr>
            <w:tcW w:w="2693" w:type="dxa"/>
          </w:tcPr>
          <w:p w:rsidR="001B4840" w:rsidRDefault="001B4840" w:rsidP="00691BF8">
            <w:pPr>
              <w:pStyle w:val="TableParagraph"/>
              <w:spacing w:line="268" w:lineRule="exact"/>
              <w:ind w:left="154" w:right="150"/>
              <w:jc w:val="both"/>
              <w:rPr>
                <w:sz w:val="24"/>
              </w:rPr>
            </w:pPr>
            <w:r>
              <w:rPr>
                <w:sz w:val="24"/>
              </w:rPr>
              <w:t>Balandžio  mėn.</w:t>
            </w:r>
          </w:p>
        </w:tc>
      </w:tr>
      <w:tr w:rsidR="00F1401F" w:rsidTr="00691BF8">
        <w:trPr>
          <w:cantSplit/>
          <w:trHeight w:val="1503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 w:val="restart"/>
          </w:tcPr>
          <w:p w:rsidR="00F1401F" w:rsidRDefault="00F1401F" w:rsidP="00691BF8">
            <w:pPr>
              <w:pStyle w:val="TableParagraph"/>
              <w:ind w:left="107" w:right="130"/>
              <w:jc w:val="both"/>
              <w:rPr>
                <w:sz w:val="24"/>
              </w:rPr>
            </w:pPr>
            <w:r>
              <w:rPr>
                <w:sz w:val="24"/>
              </w:rPr>
              <w:t>Įstaigoje vykdyti praktinius mokymus tarpusavio bendravimo ir bendradarbiavimo temomis bei pozityvaus mikroklimato kūrimo temomis</w:t>
            </w: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1.Įstaigos pedagogams pravesti mokymai „Komandos formavimo ypatumai“ </w:t>
            </w: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Direktoriaus pavaduotoja ugdymui</w:t>
            </w:r>
            <w:r w:rsidR="00691BF8">
              <w:rPr>
                <w:sz w:val="24"/>
              </w:rPr>
              <w:t xml:space="preserve"> A.</w:t>
            </w:r>
            <w:r>
              <w:rPr>
                <w:sz w:val="24"/>
              </w:rPr>
              <w:t>Reinikovienė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Iki birželio 30 d.</w:t>
            </w:r>
          </w:p>
        </w:tc>
      </w:tr>
      <w:tr w:rsidR="00F1401F" w:rsidTr="00691BF8">
        <w:trPr>
          <w:trHeight w:val="1380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F1401F" w:rsidRDefault="00F1401F" w:rsidP="00691BF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2.Suorganizuotas įstaigos darbuotojams renginys ar išvyka, kuri stiprina kultūrą</w:t>
            </w:r>
          </w:p>
          <w:p w:rsidR="00F1401F" w:rsidRDefault="00F1401F" w:rsidP="00691BF8">
            <w:pPr>
              <w:pStyle w:val="TableParagraph"/>
              <w:ind w:right="506"/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Direktoriaus pavaduotoja </w:t>
            </w:r>
            <w:r w:rsidR="00691BF8">
              <w:rPr>
                <w:sz w:val="24"/>
              </w:rPr>
              <w:t>ugdymui A.</w:t>
            </w:r>
            <w:r>
              <w:rPr>
                <w:sz w:val="24"/>
              </w:rPr>
              <w:t>Reinikovienė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Gegužės mėn.</w:t>
            </w:r>
          </w:p>
        </w:tc>
      </w:tr>
      <w:tr w:rsidR="00F1401F" w:rsidTr="00691BF8">
        <w:trPr>
          <w:trHeight w:val="1134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  <w:tcBorders>
              <w:bottom w:val="single" w:sz="4" w:space="0" w:color="000000"/>
            </w:tcBorders>
          </w:tcPr>
          <w:p w:rsidR="00F1401F" w:rsidRDefault="00F1401F" w:rsidP="00691BF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3. Suorganizuota talka „DAROM“, kuri stiprins darželio bendruomenę</w:t>
            </w: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ind w:right="835"/>
              <w:jc w:val="both"/>
              <w:rPr>
                <w:sz w:val="24"/>
              </w:rPr>
            </w:pPr>
            <w:r w:rsidRPr="00477BD1">
              <w:rPr>
                <w:sz w:val="24"/>
              </w:rPr>
              <w:t>Dokumentų specialistė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Ruduo, pavasaris</w:t>
            </w:r>
          </w:p>
        </w:tc>
      </w:tr>
      <w:tr w:rsidR="00F1401F" w:rsidTr="00691BF8">
        <w:trPr>
          <w:trHeight w:val="51"/>
        </w:trPr>
        <w:tc>
          <w:tcPr>
            <w:tcW w:w="1952" w:type="dxa"/>
            <w:vMerge/>
            <w:tcBorders>
              <w:top w:val="nil"/>
              <w:bottom w:val="single" w:sz="4" w:space="0" w:color="000000"/>
            </w:tcBorders>
          </w:tcPr>
          <w:p w:rsidR="00F1401F" w:rsidRDefault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</w:tcBorders>
          </w:tcPr>
          <w:p w:rsidR="00F1401F" w:rsidRDefault="00F1401F" w:rsidP="00691BF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Suorganizuoti apskritojo stalo</w:t>
            </w:r>
          </w:p>
          <w:p w:rsidR="00F1401F" w:rsidRDefault="00F1401F" w:rsidP="00691BF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diskusiją įstaigos darbuotojams apie socialinių emocinių kompetencijų stiprinimą, </w:t>
            </w:r>
            <w:r>
              <w:rPr>
                <w:sz w:val="24"/>
              </w:rPr>
              <w:lastRenderedPageBreak/>
              <w:t xml:space="preserve">psichologinio smurto prevenciją  </w:t>
            </w: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1.Įstaigos darbuotojai įgis daugiau žinių apie galimo smurto formas, sustiprins savo emocinį intelektą</w:t>
            </w:r>
          </w:p>
          <w:p w:rsidR="00F1401F" w:rsidRDefault="00F1401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45D32">
              <w:rPr>
                <w:sz w:val="24"/>
              </w:rPr>
              <w:t xml:space="preserve">Direktoriaus pavaduotoja ugdymui A. </w:t>
            </w:r>
            <w:r>
              <w:rPr>
                <w:sz w:val="24"/>
              </w:rPr>
              <w:t xml:space="preserve">Reinikovienė, darželio psichologė 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spacing w:line="264" w:lineRule="exact"/>
              <w:ind w:left="154" w:right="147"/>
              <w:jc w:val="both"/>
              <w:rPr>
                <w:sz w:val="24"/>
              </w:rPr>
            </w:pPr>
            <w:r>
              <w:rPr>
                <w:sz w:val="24"/>
              </w:rPr>
              <w:t>Iki birželio 30 d.</w:t>
            </w:r>
          </w:p>
        </w:tc>
      </w:tr>
      <w:tr w:rsidR="00F1401F" w:rsidTr="00691BF8">
        <w:trPr>
          <w:trHeight w:val="553"/>
        </w:trPr>
        <w:tc>
          <w:tcPr>
            <w:tcW w:w="1952" w:type="dxa"/>
            <w:vMerge w:val="restart"/>
            <w:tcBorders>
              <w:top w:val="single" w:sz="4" w:space="0" w:color="000000"/>
            </w:tcBorders>
          </w:tcPr>
          <w:p w:rsidR="00F1401F" w:rsidRDefault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F1401F" w:rsidRDefault="00F140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2.Ne mažiau kaip 40 proc. įstaigos darbuotojų dalyvaus mokymuose ar paskaitoje apie psichologinį smurtą ir įgis žinių kaip atpažinti psichologinį smurtą.</w:t>
            </w:r>
          </w:p>
          <w:p w:rsidR="00F1401F" w:rsidRDefault="00F1401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67" w:type="dxa"/>
          </w:tcPr>
          <w:p w:rsidR="00F1401F" w:rsidRPr="00C45D32" w:rsidRDefault="00F1401F" w:rsidP="00691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85E4F">
              <w:rPr>
                <w:sz w:val="24"/>
              </w:rPr>
              <w:t>Smurto ir priekabiavimo darbe nagrinėjimo komisijos pirmininkė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spacing w:line="264" w:lineRule="exact"/>
              <w:ind w:left="154" w:right="147"/>
              <w:jc w:val="both"/>
              <w:rPr>
                <w:sz w:val="24"/>
              </w:rPr>
            </w:pPr>
            <w:r>
              <w:rPr>
                <w:sz w:val="24"/>
              </w:rPr>
              <w:t>Iki gruodžio 31 d.</w:t>
            </w:r>
          </w:p>
        </w:tc>
      </w:tr>
      <w:tr w:rsidR="00F1401F" w:rsidTr="00691BF8">
        <w:trPr>
          <w:trHeight w:val="553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 w:rsidP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tcBorders>
              <w:top w:val="nil"/>
              <w:bottom w:val="single" w:sz="4" w:space="0" w:color="000000"/>
            </w:tcBorders>
          </w:tcPr>
          <w:p w:rsidR="00F1401F" w:rsidRDefault="00F1401F" w:rsidP="00691BF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585E4F">
              <w:rPr>
                <w:sz w:val="24"/>
              </w:rPr>
              <w:t>Organizuoti galimo smurto ir priekabiavimo darbe nagrinėjimo komisijos susirinkimus 2-4 kartus per metus</w:t>
            </w:r>
          </w:p>
          <w:p w:rsidR="00F1401F" w:rsidRDefault="00F1401F" w:rsidP="00F140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1.Komisijos nariai aptaria einamuosius klausimus ir numato darbo kryptis </w:t>
            </w:r>
          </w:p>
          <w:p w:rsidR="00F1401F" w:rsidRDefault="00F1401F" w:rsidP="00F1401F">
            <w:pPr>
              <w:pStyle w:val="TableParagraph"/>
              <w:spacing w:line="270" w:lineRule="atLeast"/>
              <w:ind w:right="819"/>
              <w:rPr>
                <w:sz w:val="24"/>
              </w:rPr>
            </w:pP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B4840">
              <w:rPr>
                <w:sz w:val="24"/>
              </w:rPr>
              <w:t>murto ir priekabiavimo darbe nagrinėjimo komisijos</w:t>
            </w:r>
            <w:r>
              <w:rPr>
                <w:sz w:val="24"/>
              </w:rPr>
              <w:t xml:space="preserve"> pirmininkė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ind w:left="154" w:right="147"/>
              <w:jc w:val="both"/>
              <w:rPr>
                <w:sz w:val="24"/>
              </w:rPr>
            </w:pPr>
            <w:r w:rsidRPr="001B4840">
              <w:rPr>
                <w:sz w:val="24"/>
              </w:rPr>
              <w:t>Pagal poreikį</w:t>
            </w:r>
          </w:p>
        </w:tc>
      </w:tr>
      <w:tr w:rsidR="00F1401F" w:rsidTr="00691BF8">
        <w:trPr>
          <w:trHeight w:val="553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 w:rsidP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000000"/>
            </w:tcBorders>
          </w:tcPr>
          <w:p w:rsidR="00F1401F" w:rsidRPr="00585E4F" w:rsidRDefault="00F1401F" w:rsidP="00691BF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585E4F">
              <w:rPr>
                <w:sz w:val="24"/>
              </w:rPr>
              <w:t>Darbuotojams, patiriantiems</w:t>
            </w:r>
          </w:p>
          <w:p w:rsidR="00F1401F" w:rsidRPr="00585E4F" w:rsidRDefault="00F1401F" w:rsidP="00691BF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585E4F">
              <w:rPr>
                <w:sz w:val="24"/>
              </w:rPr>
              <w:t>įtampą ir stresą darbe, sudaryti galimybes gauti jiems</w:t>
            </w:r>
          </w:p>
          <w:p w:rsidR="00F1401F" w:rsidRDefault="00F1401F" w:rsidP="00691BF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585E4F">
              <w:rPr>
                <w:sz w:val="24"/>
              </w:rPr>
              <w:t>reikalingą pagalbą</w:t>
            </w:r>
          </w:p>
          <w:p w:rsidR="00F1401F" w:rsidRPr="00585E4F" w:rsidRDefault="00F1401F" w:rsidP="00F140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015" w:type="dxa"/>
          </w:tcPr>
          <w:p w:rsidR="00F1401F" w:rsidRPr="00585E4F" w:rsidRDefault="00F1401F" w:rsidP="00691BF8">
            <w:pPr>
              <w:pStyle w:val="TableParagraph"/>
              <w:ind w:right="366"/>
              <w:jc w:val="both"/>
              <w:rPr>
                <w:sz w:val="24"/>
              </w:rPr>
            </w:pPr>
            <w:r w:rsidRPr="00585E4F">
              <w:rPr>
                <w:sz w:val="24"/>
              </w:rPr>
              <w:t xml:space="preserve">1.Informacija apie darbuotojams reikalingą pagalbą </w:t>
            </w:r>
          </w:p>
          <w:p w:rsidR="00F1401F" w:rsidRDefault="00691BF8" w:rsidP="00691BF8">
            <w:pPr>
              <w:pStyle w:val="TableParagraph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 w:rsidR="00F1401F" w:rsidRPr="00585E4F">
              <w:rPr>
                <w:sz w:val="24"/>
              </w:rPr>
              <w:t>alpinama įstaigos svetainėje</w:t>
            </w:r>
          </w:p>
          <w:p w:rsidR="00F1401F" w:rsidRDefault="00F1401F" w:rsidP="00F1401F">
            <w:pPr>
              <w:pStyle w:val="TableParagraph"/>
              <w:ind w:right="366"/>
              <w:rPr>
                <w:sz w:val="24"/>
              </w:rPr>
            </w:pP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ind w:right="335"/>
              <w:jc w:val="both"/>
              <w:rPr>
                <w:sz w:val="24"/>
              </w:rPr>
            </w:pPr>
            <w:r w:rsidRPr="001B4840">
              <w:rPr>
                <w:sz w:val="24"/>
              </w:rPr>
              <w:t>Dokumentų specialistė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spacing w:line="268" w:lineRule="exact"/>
              <w:ind w:left="154" w:right="150"/>
              <w:jc w:val="bot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</w:tr>
      <w:tr w:rsidR="00F1401F" w:rsidTr="00691BF8">
        <w:trPr>
          <w:trHeight w:val="553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 w:rsidP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F1401F" w:rsidRPr="00585E4F" w:rsidRDefault="00F1401F" w:rsidP="00F140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3015" w:type="dxa"/>
          </w:tcPr>
          <w:p w:rsidR="00F1401F" w:rsidRDefault="00F1401F" w:rsidP="00691BF8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2.Darbuotojai informuojami kur gali kreiptis pagalbos dėl mobingo, jei jiems kyla toks poreikis</w:t>
            </w:r>
          </w:p>
          <w:p w:rsidR="00F1401F" w:rsidRDefault="00F1401F" w:rsidP="00F1401F">
            <w:pPr>
              <w:pStyle w:val="TableParagraph"/>
              <w:ind w:right="126"/>
              <w:rPr>
                <w:sz w:val="24"/>
              </w:rPr>
            </w:pP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ind w:right="669"/>
              <w:jc w:val="both"/>
              <w:rPr>
                <w:sz w:val="24"/>
              </w:rPr>
            </w:pPr>
            <w:r w:rsidRPr="001B4840">
              <w:rPr>
                <w:sz w:val="24"/>
              </w:rPr>
              <w:t>Smurto ir priekabiavimo darbe nagrinėjimo komisijos pirmininkė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</w:tr>
      <w:tr w:rsidR="00F1401F" w:rsidTr="00691BF8">
        <w:trPr>
          <w:trHeight w:val="553"/>
        </w:trPr>
        <w:tc>
          <w:tcPr>
            <w:tcW w:w="1952" w:type="dxa"/>
            <w:vMerge/>
            <w:tcBorders>
              <w:top w:val="nil"/>
            </w:tcBorders>
          </w:tcPr>
          <w:p w:rsidR="00F1401F" w:rsidRDefault="00F1401F" w:rsidP="00F1401F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</w:tcPr>
          <w:p w:rsidR="00F1401F" w:rsidRDefault="00F1401F" w:rsidP="00691B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Diegti nefinansines darbuotojų</w:t>
            </w:r>
          </w:p>
          <w:p w:rsidR="00F1401F" w:rsidRDefault="00F1401F" w:rsidP="00691B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20511">
              <w:rPr>
                <w:sz w:val="24"/>
              </w:rPr>
              <w:t>motyvavimo priemones</w:t>
            </w:r>
          </w:p>
        </w:tc>
        <w:tc>
          <w:tcPr>
            <w:tcW w:w="3015" w:type="dxa"/>
          </w:tcPr>
          <w:p w:rsidR="00F1401F" w:rsidRPr="00720511" w:rsidRDefault="00F1401F" w:rsidP="00691BF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1.Darbuotojų</w:t>
            </w:r>
            <w:r>
              <w:t xml:space="preserve"> </w:t>
            </w:r>
            <w:r w:rsidRPr="00720511">
              <w:rPr>
                <w:sz w:val="24"/>
              </w:rPr>
              <w:t>reikšmingumas</w:t>
            </w:r>
          </w:p>
          <w:p w:rsidR="00F1401F" w:rsidRDefault="00F1401F" w:rsidP="00691BF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720511">
              <w:rPr>
                <w:sz w:val="24"/>
              </w:rPr>
              <w:t>patvirtinamas iš vadovų pusės žodine padėka</w:t>
            </w:r>
          </w:p>
          <w:p w:rsidR="00F1401F" w:rsidRDefault="00F1401F" w:rsidP="00F1401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867" w:type="dxa"/>
          </w:tcPr>
          <w:p w:rsidR="00F1401F" w:rsidRDefault="00F1401F" w:rsidP="00691BF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Direktorė N. Laurinaitienė</w:t>
            </w:r>
          </w:p>
        </w:tc>
        <w:tc>
          <w:tcPr>
            <w:tcW w:w="2693" w:type="dxa"/>
          </w:tcPr>
          <w:p w:rsidR="00F1401F" w:rsidRDefault="00F1401F" w:rsidP="00691BF8">
            <w:pPr>
              <w:pStyle w:val="TableParagraph"/>
              <w:spacing w:line="256" w:lineRule="exact"/>
              <w:ind w:left="119" w:right="112"/>
              <w:jc w:val="both"/>
              <w:rPr>
                <w:sz w:val="24"/>
              </w:rPr>
            </w:pPr>
            <w:r>
              <w:rPr>
                <w:sz w:val="24"/>
              </w:rPr>
              <w:t>Esant tokiai situacijai</w:t>
            </w:r>
          </w:p>
          <w:p w:rsidR="00F1401F" w:rsidRDefault="00F1401F" w:rsidP="00691BF8">
            <w:pPr>
              <w:pStyle w:val="TableParagraph"/>
              <w:spacing w:line="256" w:lineRule="exact"/>
              <w:ind w:left="119" w:right="112"/>
              <w:jc w:val="both"/>
              <w:rPr>
                <w:sz w:val="24"/>
              </w:rPr>
            </w:pPr>
          </w:p>
          <w:p w:rsidR="00F1401F" w:rsidRDefault="00F1401F" w:rsidP="00691BF8">
            <w:pPr>
              <w:pStyle w:val="TableParagraph"/>
              <w:spacing w:line="256" w:lineRule="exact"/>
              <w:ind w:left="119" w:right="112"/>
              <w:jc w:val="both"/>
              <w:rPr>
                <w:sz w:val="24"/>
              </w:rPr>
            </w:pPr>
          </w:p>
          <w:p w:rsidR="00F1401F" w:rsidRDefault="00F1401F" w:rsidP="00691BF8">
            <w:pPr>
              <w:pStyle w:val="TableParagraph"/>
              <w:spacing w:line="256" w:lineRule="exact"/>
              <w:ind w:left="0" w:right="112"/>
              <w:jc w:val="both"/>
              <w:rPr>
                <w:sz w:val="24"/>
              </w:rPr>
            </w:pPr>
          </w:p>
        </w:tc>
      </w:tr>
    </w:tbl>
    <w:p w:rsidR="000B761D" w:rsidRDefault="000B761D">
      <w:pPr>
        <w:rPr>
          <w:sz w:val="24"/>
        </w:rPr>
      </w:pPr>
    </w:p>
    <w:p w:rsidR="000B761D" w:rsidRPr="000B761D" w:rsidRDefault="000B761D" w:rsidP="000B761D">
      <w:pPr>
        <w:rPr>
          <w:sz w:val="24"/>
        </w:rPr>
      </w:pPr>
    </w:p>
    <w:p w:rsidR="004D566F" w:rsidRDefault="000B761D" w:rsidP="00B531E9">
      <w:pPr>
        <w:tabs>
          <w:tab w:val="right" w:pos="13980"/>
        </w:tabs>
        <w:jc w:val="both"/>
        <w:rPr>
          <w:sz w:val="24"/>
        </w:rPr>
      </w:pPr>
      <w:r w:rsidRPr="000B761D">
        <w:rPr>
          <w:sz w:val="24"/>
        </w:rPr>
        <w:t xml:space="preserve">Parengė smurto ir priekabiavimo darbe nagrinėjimo komisijos pirmininkė </w:t>
      </w:r>
      <w:r w:rsidR="004D566F">
        <w:rPr>
          <w:sz w:val="24"/>
        </w:rPr>
        <w:t>Aurelija Reinikovienė</w:t>
      </w:r>
      <w:bookmarkStart w:id="0" w:name="_GoBack"/>
      <w:bookmarkEnd w:id="0"/>
      <w:r w:rsidR="00B531E9">
        <w:rPr>
          <w:sz w:val="24"/>
        </w:rPr>
        <w:tab/>
      </w:r>
    </w:p>
    <w:p w:rsidR="00BE0A45" w:rsidRDefault="00BE0A45" w:rsidP="004D566F">
      <w:pPr>
        <w:pStyle w:val="BodyText"/>
        <w:spacing w:before="223"/>
      </w:pPr>
    </w:p>
    <w:sectPr w:rsidR="00BE0A45" w:rsidSect="004D566F">
      <w:footerReference w:type="default" r:id="rId8"/>
      <w:pgSz w:w="15840" w:h="12240" w:orient="landscape"/>
      <w:pgMar w:top="960" w:right="641" w:bottom="400" w:left="1219" w:header="0" w:footer="215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D7" w:rsidRDefault="003C47D7">
      <w:r>
        <w:separator/>
      </w:r>
    </w:p>
  </w:endnote>
  <w:endnote w:type="continuationSeparator" w:id="0">
    <w:p w:rsidR="003C47D7" w:rsidRDefault="003C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45" w:rsidRDefault="00BE0A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D7" w:rsidRDefault="003C47D7">
      <w:r>
        <w:separator/>
      </w:r>
    </w:p>
  </w:footnote>
  <w:footnote w:type="continuationSeparator" w:id="0">
    <w:p w:rsidR="003C47D7" w:rsidRDefault="003C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3998"/>
    <w:multiLevelType w:val="hybridMultilevel"/>
    <w:tmpl w:val="C08C57CA"/>
    <w:lvl w:ilvl="0" w:tplc="5F68B7F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6" w:hanging="360"/>
      </w:pPr>
    </w:lvl>
    <w:lvl w:ilvl="2" w:tplc="0427001B" w:tentative="1">
      <w:start w:val="1"/>
      <w:numFmt w:val="lowerRoman"/>
      <w:lvlText w:val="%3."/>
      <w:lvlJc w:val="right"/>
      <w:pPr>
        <w:ind w:left="1906" w:hanging="180"/>
      </w:pPr>
    </w:lvl>
    <w:lvl w:ilvl="3" w:tplc="0427000F" w:tentative="1">
      <w:start w:val="1"/>
      <w:numFmt w:val="decimal"/>
      <w:lvlText w:val="%4."/>
      <w:lvlJc w:val="left"/>
      <w:pPr>
        <w:ind w:left="2626" w:hanging="360"/>
      </w:pPr>
    </w:lvl>
    <w:lvl w:ilvl="4" w:tplc="04270019" w:tentative="1">
      <w:start w:val="1"/>
      <w:numFmt w:val="lowerLetter"/>
      <w:lvlText w:val="%5."/>
      <w:lvlJc w:val="left"/>
      <w:pPr>
        <w:ind w:left="3346" w:hanging="360"/>
      </w:pPr>
    </w:lvl>
    <w:lvl w:ilvl="5" w:tplc="0427001B" w:tentative="1">
      <w:start w:val="1"/>
      <w:numFmt w:val="lowerRoman"/>
      <w:lvlText w:val="%6."/>
      <w:lvlJc w:val="right"/>
      <w:pPr>
        <w:ind w:left="4066" w:hanging="180"/>
      </w:pPr>
    </w:lvl>
    <w:lvl w:ilvl="6" w:tplc="0427000F" w:tentative="1">
      <w:start w:val="1"/>
      <w:numFmt w:val="decimal"/>
      <w:lvlText w:val="%7."/>
      <w:lvlJc w:val="left"/>
      <w:pPr>
        <w:ind w:left="4786" w:hanging="360"/>
      </w:pPr>
    </w:lvl>
    <w:lvl w:ilvl="7" w:tplc="04270019" w:tentative="1">
      <w:start w:val="1"/>
      <w:numFmt w:val="lowerLetter"/>
      <w:lvlText w:val="%8."/>
      <w:lvlJc w:val="left"/>
      <w:pPr>
        <w:ind w:left="5506" w:hanging="360"/>
      </w:pPr>
    </w:lvl>
    <w:lvl w:ilvl="8" w:tplc="0427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45"/>
    <w:rsid w:val="00000107"/>
    <w:rsid w:val="000B761D"/>
    <w:rsid w:val="001B4840"/>
    <w:rsid w:val="002657AC"/>
    <w:rsid w:val="003C47D7"/>
    <w:rsid w:val="004568D3"/>
    <w:rsid w:val="00477BD1"/>
    <w:rsid w:val="004D566F"/>
    <w:rsid w:val="004E4B2D"/>
    <w:rsid w:val="00585E4F"/>
    <w:rsid w:val="00691BF8"/>
    <w:rsid w:val="00720511"/>
    <w:rsid w:val="008F352A"/>
    <w:rsid w:val="00947125"/>
    <w:rsid w:val="00B531E9"/>
    <w:rsid w:val="00BA6CE7"/>
    <w:rsid w:val="00BE0A45"/>
    <w:rsid w:val="00C45D32"/>
    <w:rsid w:val="00DC1857"/>
    <w:rsid w:val="00E43946"/>
    <w:rsid w:val="00F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9BB90"/>
  <w15:docId w15:val="{489413EC-B469-4F00-9096-9DCB6D79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981" w:right="19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585E4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4F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85E4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4F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FBCC-CACC-4DF3-9C08-AF5DC3A6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Logopedas</dc:creator>
  <cp:lastModifiedBy>User</cp:lastModifiedBy>
  <cp:revision>2</cp:revision>
  <dcterms:created xsi:type="dcterms:W3CDTF">2023-07-03T11:41:00Z</dcterms:created>
  <dcterms:modified xsi:type="dcterms:W3CDTF">2023-07-03T11:41:00Z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